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58" w:rsidRDefault="00456858" w:rsidP="00456858">
      <w:pPr>
        <w:jc w:val="center"/>
      </w:pPr>
      <w:bookmarkStart w:id="0" w:name="_GoBack"/>
      <w:bookmarkEnd w:id="0"/>
    </w:p>
    <w:p w:rsidR="00456858" w:rsidRDefault="00456858" w:rsidP="00456858">
      <w:pPr>
        <w:jc w:val="center"/>
      </w:pPr>
    </w:p>
    <w:p w:rsidR="00456858" w:rsidRDefault="00456858" w:rsidP="00456858">
      <w:pPr>
        <w:jc w:val="center"/>
      </w:pPr>
      <w:r>
        <w:rPr>
          <w:rFonts w:ascii="Calibri" w:hAnsi="Calibri" w:cs="Calibri"/>
          <w:b/>
          <w:noProof/>
          <w:color w:val="000000"/>
          <w:sz w:val="32"/>
          <w:szCs w:val="32"/>
        </w:rPr>
        <w:drawing>
          <wp:inline distT="0" distB="0" distL="0" distR="0">
            <wp:extent cx="1760220" cy="2026920"/>
            <wp:effectExtent l="0" t="0" r="0" b="0"/>
            <wp:docPr id="1" name="Picture 1" descr="https://lh3.googleusercontent.com/I5UdzgTk146mr95n0l9kivMIzu3Jn0R0zEZkGpbqDp6dyv9PJDKJC4hyXlrXclEaWW_mO4xzB_ajssFhs6ME6B51-GPseke5GwVGQItJtyfO5Q_l1qzoKdkVTbVxuJL_I-sNCpyQT5B6_m5J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I5UdzgTk146mr95n0l9kivMIzu3Jn0R0zEZkGpbqDp6dyv9PJDKJC4hyXlrXclEaWW_mO4xzB_ajssFhs6ME6B51-GPseke5GwVGQItJtyfO5Q_l1qzoKdkVTbVxuJL_I-sNCpyQT5B6_m5J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58" w:rsidRDefault="00456858" w:rsidP="00456858"/>
    <w:p w:rsidR="00456858" w:rsidRDefault="00456858" w:rsidP="004568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March 2019</w:t>
      </w:r>
    </w:p>
    <w:p w:rsidR="00456858" w:rsidRDefault="00456858" w:rsidP="004568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Maine AHPERD Treasurer’s Report</w:t>
      </w:r>
    </w:p>
    <w:p w:rsidR="00456858" w:rsidRDefault="00456858" w:rsidP="00456858">
      <w:pPr>
        <w:rPr>
          <w:b/>
          <w:sz w:val="36"/>
          <w:szCs w:val="36"/>
        </w:rPr>
      </w:pPr>
    </w:p>
    <w:p w:rsidR="00456858" w:rsidRDefault="00456858" w:rsidP="0045685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Franklin Savings Bank</w:t>
      </w:r>
    </w:p>
    <w:p w:rsidR="00456858" w:rsidRDefault="00456858" w:rsidP="00456858">
      <w:pPr>
        <w:rPr>
          <w:b/>
          <w:sz w:val="32"/>
          <w:szCs w:val="32"/>
        </w:rPr>
      </w:pPr>
      <w:r>
        <w:rPr>
          <w:b/>
          <w:sz w:val="32"/>
          <w:szCs w:val="32"/>
        </w:rPr>
        <w:t>Checking Account (3/10/19) $31,389.97</w:t>
      </w:r>
    </w:p>
    <w:p w:rsidR="00456858" w:rsidRDefault="00456858" w:rsidP="00456858">
      <w:pPr>
        <w:rPr>
          <w:b/>
          <w:sz w:val="32"/>
          <w:szCs w:val="32"/>
        </w:rPr>
      </w:pPr>
      <w:r>
        <w:rPr>
          <w:b/>
          <w:sz w:val="32"/>
          <w:szCs w:val="32"/>
        </w:rPr>
        <w:t>Major Expenses: Executive Director Stipend 2/19 $1373.33; CC Payment $1794.25 (SHAPE 2019 Registrations); Crostini’s $220</w:t>
      </w:r>
    </w:p>
    <w:p w:rsidR="00456858" w:rsidRDefault="00456858" w:rsidP="00456858">
      <w:pPr>
        <w:jc w:val="center"/>
        <w:rPr>
          <w:b/>
          <w:sz w:val="32"/>
          <w:szCs w:val="32"/>
        </w:rPr>
      </w:pPr>
    </w:p>
    <w:p w:rsidR="00456858" w:rsidRDefault="00456858" w:rsidP="0045685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Oxford Federal Credit Union Balances 12/31/18 </w:t>
      </w:r>
    </w:p>
    <w:p w:rsidR="00456858" w:rsidRDefault="00456858" w:rsidP="00456858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Money Market $15,249.83</w:t>
      </w:r>
    </w:p>
    <w:p w:rsidR="00456858" w:rsidRDefault="00456858" w:rsidP="00456858">
      <w:pPr>
        <w:rPr>
          <w:b/>
          <w:sz w:val="32"/>
          <w:szCs w:val="32"/>
        </w:rPr>
      </w:pPr>
      <w:r>
        <w:rPr>
          <w:b/>
          <w:sz w:val="32"/>
          <w:szCs w:val="32"/>
        </w:rPr>
        <w:t>24-36 Month CD $16,035.97</w:t>
      </w:r>
    </w:p>
    <w:p w:rsidR="00456858" w:rsidRDefault="00456858" w:rsidP="00456858">
      <w:pPr>
        <w:rPr>
          <w:b/>
          <w:sz w:val="32"/>
          <w:szCs w:val="32"/>
        </w:rPr>
      </w:pPr>
      <w:r>
        <w:rPr>
          <w:b/>
          <w:sz w:val="32"/>
          <w:szCs w:val="32"/>
        </w:rPr>
        <w:t>36-48 Month CD $7359.86</w:t>
      </w:r>
    </w:p>
    <w:p w:rsidR="00456858" w:rsidRDefault="00456858" w:rsidP="00456858">
      <w:pPr>
        <w:jc w:val="center"/>
      </w:pPr>
    </w:p>
    <w:p w:rsidR="00831A2B" w:rsidRDefault="00831A2B"/>
    <w:sectPr w:rsidR="0083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58"/>
    <w:rsid w:val="00353B47"/>
    <w:rsid w:val="00456858"/>
    <w:rsid w:val="0083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Sutton</dc:creator>
  <cp:lastModifiedBy>Deb</cp:lastModifiedBy>
  <cp:revision>2</cp:revision>
  <cp:lastPrinted>2019-04-02T20:04:00Z</cp:lastPrinted>
  <dcterms:created xsi:type="dcterms:W3CDTF">2019-04-02T20:04:00Z</dcterms:created>
  <dcterms:modified xsi:type="dcterms:W3CDTF">2019-04-02T20:04:00Z</dcterms:modified>
</cp:coreProperties>
</file>